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hAnsi="Arial"/>
          <w:sz w:val="24"/>
          <w:szCs w:val="24"/>
          <w:shd w:val="clear" w:color="auto" w:fill="ffffff"/>
          <w:rtl w:val="0"/>
        </w:rPr>
      </w:pPr>
      <w:r>
        <w:rPr>
          <w:rFonts w:ascii="Arial" w:hAnsi="Arial"/>
          <w:sz w:val="24"/>
          <w:szCs w:val="24"/>
          <w:shd w:val="clear" w:color="auto" w:fill="ffffff"/>
          <w:rtl w:val="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-370750</wp:posOffset>
            </wp:positionH>
            <wp:positionV relativeFrom="page">
              <wp:posOffset>166888</wp:posOffset>
            </wp:positionV>
            <wp:extent cx="2212443" cy="110622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Nassflex logo 2022 (1)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443" cy="11062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hAnsi="Arial"/>
          <w:sz w:val="24"/>
          <w:szCs w:val="24"/>
          <w:shd w:val="clear" w:color="auto" w:fill="ffffff"/>
          <w:rtl w:val="0"/>
        </w:rPr>
      </w:pPr>
    </w:p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hAnsi="Arial"/>
          <w:sz w:val="24"/>
          <w:szCs w:val="24"/>
          <w:shd w:val="clear" w:color="auto" w:fill="ffffff"/>
          <w:rtl w:val="0"/>
        </w:rPr>
      </w:pPr>
    </w:p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hAnsi="Arial"/>
          <w:b w:val="1"/>
          <w:bCs w:val="1"/>
          <w:sz w:val="32"/>
          <w:szCs w:val="32"/>
          <w:shd w:val="clear" w:color="auto" w:fill="ffffff"/>
          <w:rtl w:val="0"/>
        </w:rPr>
      </w:pPr>
    </w:p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cs="Arial" w:hAnsi="Arial" w:eastAsia="Arial"/>
          <w:b w:val="1"/>
          <w:bCs w:val="1"/>
          <w:sz w:val="36"/>
          <w:szCs w:val="36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z w:val="36"/>
          <w:szCs w:val="36"/>
          <w:shd w:val="clear" w:color="auto" w:fill="ffffff"/>
          <w:rtl w:val="0"/>
          <w:lang w:val="nl-NL"/>
        </w:rPr>
        <w:t>Sleutelverklaring</w:t>
      </w: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638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Naam medewerker: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Functie: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Sleutelnummer: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Overhandigd op: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Overhandigd door: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Sleutel geeft toegang tot:</w:t>
            </w:r>
          </w:p>
        </w:tc>
      </w:tr>
    </w:tbl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895"/>
        <w:gridCol w:w="1374"/>
        <w:gridCol w:w="4369"/>
      </w:tblGrid>
      <w:tr>
        <w:tblPrEx>
          <w:shd w:val="clear" w:color="auto" w:fill="auto"/>
        </w:tblPrEx>
        <w:trPr>
          <w:trHeight w:val="837" w:hRule="atLeast"/>
        </w:trPr>
        <w:tc>
          <w:tcPr>
            <w:tcW w:type="dxa" w:w="9638"/>
            <w:gridSpan w:val="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Ondergetekende wordt door ondertekening van dit formulier "sleutelhouder" en verklaart op de hoogte te zijn van en akkoord te gaan met de voorwaarden van het sleutel gebruik. Te weten:</w:t>
            </w:r>
          </w:p>
        </w:tc>
      </w:tr>
      <w:tr>
        <w:tblPrEx>
          <w:shd w:val="clear" w:color="auto" w:fill="auto"/>
        </w:tblPrEx>
        <w:trPr>
          <w:trHeight w:val="5197" w:hRule="atLeast"/>
        </w:trPr>
        <w:tc>
          <w:tcPr>
            <w:tcW w:type="dxa" w:w="9638"/>
            <w:gridSpan w:val="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elstijl 2"/>
              <w:numPr>
                <w:ilvl w:val="0"/>
                <w:numId w:val="1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De sleutel(s) blijven eigendom van NassFlex | Nass B.V.</w:t>
            </w:r>
          </w:p>
          <w:p>
            <w:pPr>
              <w:pStyle w:val="Tabelstijl 2"/>
              <w:numPr>
                <w:ilvl w:val="0"/>
                <w:numId w:val="1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De sleutel(s) mogen uitsluitend gebruikt worden voor werkdoeleinden.</w:t>
            </w:r>
          </w:p>
          <w:p>
            <w:pPr>
              <w:pStyle w:val="Tabelstijl 2"/>
              <w:numPr>
                <w:ilvl w:val="0"/>
                <w:numId w:val="2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Sleutelhouder dient zich te houden aan de geldende regels en veiligheidsvoorschriften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br w:type="textWrapping"/>
            </w: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binnen het bedrijf.</w:t>
            </w: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 xml:space="preserve"> </w:t>
            </w:r>
          </w:p>
          <w:p>
            <w:pPr>
              <w:pStyle w:val="Tabelstijl 2"/>
              <w:numPr>
                <w:ilvl w:val="0"/>
                <w:numId w:val="2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Het is sleutelhouder verboden om een kopi</w:t>
            </w:r>
            <w:r>
              <w:rPr>
                <w:rFonts w:ascii="Arial" w:hAnsi="Arial" w:hint="default"/>
                <w:sz w:val="24"/>
                <w:szCs w:val="24"/>
                <w:rtl w:val="0"/>
                <w:lang w:val="nl-NL"/>
              </w:rPr>
              <w:t xml:space="preserve">ë </w:t>
            </w: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van de sleutel te (laten) maken</w:t>
            </w: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of door te geven aan derden.</w:t>
            </w:r>
          </w:p>
          <w:p>
            <w:pPr>
              <w:pStyle w:val="Tabelstijl 2"/>
              <w:numPr>
                <w:ilvl w:val="0"/>
                <w:numId w:val="2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Sleutelhouder is verantwoordelijk voor alle schade ontstaan door misbruik van de sleutel.</w:t>
            </w:r>
          </w:p>
          <w:p>
            <w:pPr>
              <w:pStyle w:val="Tabelstijl 2"/>
              <w:numPr>
                <w:ilvl w:val="0"/>
                <w:numId w:val="2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Sleutelhouder dient diefstal of verlies van de sleutel direct te melden bij zijn/haar leidinggevende.</w:t>
            </w:r>
          </w:p>
          <w:p>
            <w:pPr>
              <w:pStyle w:val="Tabelstijl 2"/>
              <w:numPr>
                <w:ilvl w:val="0"/>
                <w:numId w:val="2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 xml:space="preserve">Bij verlies van een sleutel </w:t>
            </w: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 xml:space="preserve">worden </w:t>
            </w: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de kosten voor vervanging of herinrichting van het sluitsysteem op de medewerker verhaald.</w:t>
            </w:r>
          </w:p>
          <w:p>
            <w:pPr>
              <w:pStyle w:val="Tabelstijl 2"/>
              <w:numPr>
                <w:ilvl w:val="0"/>
                <w:numId w:val="2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Sleutelhouder levert de sleutel per ommegaande in wanneer hiertoe wordt verzocht.</w:t>
            </w:r>
          </w:p>
          <w:p>
            <w:pPr>
              <w:pStyle w:val="Tabelstijl 2"/>
              <w:numPr>
                <w:ilvl w:val="0"/>
                <w:numId w:val="2"/>
              </w:numPr>
              <w:bidi w:val="0"/>
              <w:spacing w:after="160" w:line="280" w:lineRule="atLeast"/>
              <w:ind w:right="0"/>
              <w:jc w:val="left"/>
              <w:rPr>
                <w:rFonts w:ascii="Arial" w:hAnsi="Arial"/>
                <w:sz w:val="24"/>
                <w:szCs w:val="24"/>
                <w:rtl w:val="0"/>
                <w:lang w:val="nl-NL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nl-NL"/>
              </w:rPr>
              <w:t>Bij einde dienstverband levert sleutelhouder de sleutel uiterlijk op de laatste werkdag in.</w:t>
            </w:r>
          </w:p>
        </w:tc>
      </w:tr>
      <w:tr>
        <w:tblPrEx>
          <w:shd w:val="clear" w:color="auto" w:fill="auto"/>
        </w:tblPrEx>
        <w:trPr>
          <w:trHeight w:val="837" w:hRule="atLeast"/>
        </w:trPr>
        <w:tc>
          <w:tcPr>
            <w:tcW w:type="dxa" w:w="3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Handtekening</w:t>
            </w:r>
          </w:p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werkgever / leidinggevende</w:t>
            </w:r>
          </w:p>
        </w:tc>
        <w:tc>
          <w:tcPr>
            <w:tcW w:type="dxa" w:w="13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43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Handtekening</w:t>
            </w:r>
          </w:p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werknemer</w:t>
            </w:r>
          </w:p>
        </w:tc>
      </w:tr>
      <w:tr>
        <w:tblPrEx>
          <w:shd w:val="clear" w:color="auto" w:fill="auto"/>
        </w:tblPrEx>
        <w:trPr>
          <w:trHeight w:val="487" w:hRule="atLeast"/>
        </w:trPr>
        <w:tc>
          <w:tcPr>
            <w:tcW w:type="dxa" w:w="3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cccccc" w:sz="8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160"/>
              <w:left w:type="dxa" w:w="100"/>
              <w:bottom w:type="dxa" w:w="0"/>
              <w:right w:type="dxa" w:w="0"/>
            </w:tcMar>
            <w:vAlign w:val="center"/>
          </w:tcPr>
          <w:p>
            <w:pPr>
              <w:pStyle w:val="Tabelstijl 2"/>
              <w:bidi w:val="0"/>
            </w:pPr>
          </w:p>
          <w:p>
            <w:pPr>
              <w:pStyle w:val="Tabelstijl 2"/>
              <w:bidi w:val="0"/>
            </w:pPr>
          </w:p>
        </w:tc>
        <w:tc>
          <w:tcPr>
            <w:tcW w:type="dxa" w:w="13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43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cccccc" w:sz="8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160"/>
              <w:left w:type="dxa" w:w="100"/>
              <w:bottom w:type="dxa" w:w="0"/>
              <w:right w:type="dxa" w:w="0"/>
            </w:tcMar>
            <w:vAlign w:val="center"/>
          </w:tcPr>
          <w:p/>
        </w:tc>
      </w:tr>
    </w:tbl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872"/>
        <w:gridCol w:w="1406"/>
        <w:gridCol w:w="4360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38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14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43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</w:tbl>
    <w:p>
      <w:pPr>
        <w:pStyle w:val="Standaard"/>
        <w:bidi w:val="0"/>
        <w:spacing w:line="280" w:lineRule="atLeast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893"/>
        <w:gridCol w:w="1375"/>
        <w:gridCol w:w="4370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38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</w:rPr>
              <w:t>Sleutel retour</w:t>
            </w:r>
          </w:p>
        </w:tc>
        <w:tc>
          <w:tcPr>
            <w:tcW w:type="dxa" w:w="1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43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38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10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1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43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38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10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Ontvangen door</w:t>
            </w:r>
          </w:p>
        </w:tc>
        <w:tc>
          <w:tcPr>
            <w:tcW w:type="dxa" w:w="1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43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10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Naam medewerker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38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10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Handtekening</w:t>
            </w:r>
          </w:p>
        </w:tc>
        <w:tc>
          <w:tcPr>
            <w:tcW w:type="dxa" w:w="1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436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10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abelstijl 2"/>
              <w:bidi w:val="0"/>
              <w:spacing w:line="2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Handtekening</w:t>
            </w:r>
          </w:p>
        </w:tc>
      </w:tr>
    </w:tbl>
    <w:p>
      <w:pPr>
        <w:pStyle w:val="Standaard"/>
        <w:bidi w:val="0"/>
        <w:spacing w:line="280" w:lineRule="atLeast"/>
        <w:ind w:left="0" w:right="0" w:firstLine="0"/>
        <w:jc w:val="left"/>
        <w:rPr>
          <w:rtl w:val="0"/>
        </w:rPr>
      </w:pPr>
      <w:r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22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0" w:hanging="2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elstijl 2">
    <w:name w:val="Tabelstijl 2"/>
    <w:next w:val="Tabelstij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